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F2390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09600" cy="752475"/>
            <wp:effectExtent l="19050" t="0" r="0" b="0"/>
            <wp:docPr id="1" name="Εικόνα 1" descr="C:\Users\Dionisis\Desktop\ΟΙ ΠΟΙΗΤΙΚΕΣ ΕΚΔΟΣΕΙΣ\img 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onisis\Desktop\ΟΙ ΠΟΙΗΤΙΚΕΣ ΕΚΔΟΣΕΙΣ\img 9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5A" w:rsidRDefault="00756C60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56C6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49.25pt">
            <v:imagedata r:id="rId5" o:title="ΚΩΣΤΑ ΕΥΑΓΓΕΛΑΤΟΣ, ΠΑΓΚΟΣΜΙΑ ΗΜΕΡΑ ΤΗΣ ΓΥΝΑΙΚΑΣ"/>
          </v:shape>
        </w:pict>
      </w:r>
    </w:p>
    <w:p w:rsid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025A" w:rsidRPr="0065025A" w:rsidRDefault="001F2390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ΚΑΛΟ ΜΗΝΑ!! ΑΠΡΙΛΙΟΣ </w:t>
      </w:r>
      <w:r w:rsidR="0065025A"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ΛΟΓΟΥ ΚΑΙ ΤΕΧΝΗΣ ΜΕ ΕΑΡΙΝΕΣ ΕΥΧΕΣ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ζωγράφος, ποιητής, θεωρητικός της τέχνης, εικαστικός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performer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Κώστας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Ευαγγελάτος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συνεχίζει τον Απρίλιο τις λογοτεχνικές, εικαστικές και θεωρητικές του δράσεις.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Πέμπτη 2 Απριλίου 2026, ώρα 6.30μ.μ-8.00μ.μ. θα δώσει διάλεξη για τον ΑΝΤΡΕ ΜΑΛΡΩ (1901-1976) στο Λογοτεχνικό Εργαστήρι Πειραιά "ΕΝ ΠΛΩ", στο χώρο της Β' Ενότητας Δήμου Πειραιά, Ι.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Δραγάτση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1. Επετειακή αναφορά στον κορυφαίο Γάλλο συγγραφέα, διανοητή και πολιτικό. 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 κυκλοφορήσει δύο διεθνείς ποιητικές ανθο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λογίες στην αγγλική γλώσσα με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συμμετοχή του Κώστα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Ευαγγελάτου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θεματολογία την σχέση του ανθρώπου με τη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φύση και 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αναζητούμενο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νόημα της ζωής. Τίτλοι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ανθολογιών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εκδόσεις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"Common Literature": MAN V.S. NATURE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"WHAT IS THE MEANING OF LIFE?".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(Διατίθενται από την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Amazon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Δημοσιεύθηκαν επίσης πρόσφατα θεωρητικά 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άρθρα του: Στο νέο τεύχος "Φωνή Λογοτεχνών", με τίτλο: "Ο φυτικός κόσμος στα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διαδραστικά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έργα του εικαστικού δίδυμου HANTOU".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Άρθρο του στο νέο τεύχος του</w:t>
      </w:r>
      <w:r w:rsidR="00F04F5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πολιτιστικού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περιοδικού "Θρόισμα" για τον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Ελληνογάλλο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πρωτοπόρο χαράκτη ΔΗΜΗΤΡΗ ΓΑΛΑΝΗ (1879-1966) καθώς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άρθρο του στο περιοδικό "Συλλογές", τεύχος Απριλίου 2026, για τον σπουδαίο εξπρεσιονιστή,  εικονοκλάστη Αυστριακό ζωγράφο ΕΓΚΟΝ ΣΙΛΕ (1890-1918).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αφορμή τα 200 χρόνια από την Ηρωική ΕΞΟΔΟ του Μεσολογγίου το 1826, θα γίνει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επετειακά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διαδυκτιακή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ανάρτηση με εικαστικά έργα Ελλήνων κ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αι ξένων καλλιτεχνών από το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εμπλουτισμένο με νέα αποκτήματα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Lord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BYRON' S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Room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" στη συλλογή της Σύγχρονης Πινακοθήκης </w:t>
      </w:r>
      <w:proofErr w:type="spellStart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Villa</w:t>
      </w:r>
      <w:proofErr w:type="spellEnd"/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"Ροδόπη" στο Αργοστόλι της Κεφαλονιάς. </w:t>
      </w: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COSTAS EVANGELATOS ART EST</w:t>
      </w:r>
    </w:p>
    <w:p w:rsid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Πληροφορίες</w:t>
      </w:r>
      <w:r w:rsidRPr="006502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 210 7294259, 6944621286</w:t>
      </w:r>
    </w:p>
    <w:p w:rsidR="001F2390" w:rsidRPr="0065025A" w:rsidRDefault="001F2390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5025A" w:rsidRPr="0065025A" w:rsidRDefault="0065025A" w:rsidP="006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el-GR"/>
        </w:rPr>
        <w:t>www.rodopicollection.blogspot.com</w:t>
      </w:r>
    </w:p>
    <w:p w:rsidR="00132178" w:rsidRDefault="00132178"/>
    <w:sectPr w:rsidR="00132178" w:rsidSect="001321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25A"/>
    <w:rsid w:val="00132178"/>
    <w:rsid w:val="001F2390"/>
    <w:rsid w:val="0065025A"/>
    <w:rsid w:val="00756C60"/>
    <w:rsid w:val="00F0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2026-04-01T09:50:00Z</dcterms:created>
  <dcterms:modified xsi:type="dcterms:W3CDTF">2026-04-01T10:29:00Z</dcterms:modified>
</cp:coreProperties>
</file>