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6A5C" w14:textId="77777777" w:rsidR="005C3CE1" w:rsidRDefault="005C3CE1" w:rsidP="001510E6">
      <w:pPr>
        <w:spacing w:after="0" w:line="240" w:lineRule="auto"/>
        <w:ind w:left="-284"/>
        <w:rPr>
          <w:rFonts w:cs="Calibri"/>
          <w:kern w:val="2"/>
        </w:rPr>
      </w:pPr>
      <w:r>
        <w:rPr>
          <w:rFonts w:cs="Calibri"/>
          <w:noProof/>
        </w:rPr>
        <w:drawing>
          <wp:inline distT="0" distB="0" distL="0" distR="0" wp14:anchorId="2B425E0B" wp14:editId="57A9F0EE">
            <wp:extent cx="1548130" cy="9429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130" cy="942975"/>
                    </a:xfrm>
                    <a:prstGeom prst="rect">
                      <a:avLst/>
                    </a:prstGeom>
                    <a:noFill/>
                    <a:ln>
                      <a:noFill/>
                    </a:ln>
                  </pic:spPr>
                </pic:pic>
              </a:graphicData>
            </a:graphic>
          </wp:inline>
        </w:drawing>
      </w:r>
    </w:p>
    <w:p w14:paraId="7F7E1A78" w14:textId="77777777" w:rsidR="005C3CE1" w:rsidRDefault="00000000" w:rsidP="001510E6">
      <w:pPr>
        <w:spacing w:before="120" w:after="0" w:line="240" w:lineRule="auto"/>
        <w:ind w:left="-284"/>
        <w:rPr>
          <w:rStyle w:val="-"/>
          <w:rFonts w:cs="Times New Roman"/>
          <w:color w:val="0000FF"/>
          <w:sz w:val="20"/>
          <w:szCs w:val="20"/>
          <w:lang w:eastAsia="en-GB"/>
        </w:rPr>
      </w:pPr>
      <w:hyperlink r:id="rId6" w:tgtFrame="_blank" w:history="1">
        <w:r w:rsidR="005C3CE1">
          <w:rPr>
            <w:rStyle w:val="-"/>
            <w:color w:val="0000FF"/>
            <w:sz w:val="20"/>
            <w:szCs w:val="20"/>
            <w:lang w:eastAsia="en-GB"/>
          </w:rPr>
          <w:t>https://lsionionnison.com/</w:t>
        </w:r>
      </w:hyperlink>
    </w:p>
    <w:p w14:paraId="23CA5FA3" w14:textId="77777777" w:rsidR="005C3CE1" w:rsidRPr="001510E6" w:rsidRDefault="005C3CE1" w:rsidP="005C3CE1">
      <w:pPr>
        <w:spacing w:after="0" w:line="320" w:lineRule="exact"/>
        <w:jc w:val="both"/>
        <w:rPr>
          <w:rFonts w:ascii="Arial" w:eastAsia="WenQuanYi Micro Hei" w:hAnsi="Arial" w:cs="Arial"/>
          <w:b/>
          <w:bCs/>
          <w:sz w:val="28"/>
          <w:szCs w:val="28"/>
          <w:u w:val="single"/>
          <w:lang w:eastAsia="en-GB" w:bidi="hi-IN"/>
        </w:rPr>
      </w:pPr>
    </w:p>
    <w:p w14:paraId="30A8798A" w14:textId="0FB255C2" w:rsidR="00561E64" w:rsidRPr="001510E6" w:rsidRDefault="00561E64" w:rsidP="00561E64">
      <w:pPr>
        <w:spacing w:after="0" w:line="240" w:lineRule="auto"/>
        <w:jc w:val="center"/>
        <w:rPr>
          <w:rStyle w:val="a3"/>
          <w:rFonts w:eastAsia="Calibri"/>
          <w:b/>
          <w:bCs/>
          <w:i w:val="0"/>
          <w:iCs w:val="0"/>
          <w:spacing w:val="2"/>
          <w:sz w:val="30"/>
          <w:szCs w:val="30"/>
          <w:u w:val="single"/>
        </w:rPr>
      </w:pPr>
      <w:r w:rsidRPr="001510E6">
        <w:rPr>
          <w:rStyle w:val="a3"/>
          <w:rFonts w:eastAsia="Calibri"/>
          <w:b/>
          <w:bCs/>
          <w:i w:val="0"/>
          <w:iCs w:val="0"/>
          <w:spacing w:val="2"/>
          <w:sz w:val="30"/>
          <w:szCs w:val="30"/>
          <w:u w:val="single"/>
        </w:rPr>
        <w:t>ΕΠΕΡΩΤΗΣΗ</w:t>
      </w:r>
      <w:r w:rsidR="001510E6">
        <w:rPr>
          <w:rStyle w:val="a3"/>
          <w:rFonts w:eastAsia="Calibri"/>
          <w:b/>
          <w:bCs/>
          <w:i w:val="0"/>
          <w:iCs w:val="0"/>
          <w:spacing w:val="2"/>
          <w:sz w:val="30"/>
          <w:szCs w:val="30"/>
          <w:u w:val="single"/>
        </w:rPr>
        <w:t>:</w:t>
      </w:r>
    </w:p>
    <w:p w14:paraId="4A4B6033" w14:textId="77777777" w:rsidR="00561E64" w:rsidRPr="005C3CE1" w:rsidRDefault="00561E64" w:rsidP="005C3CE1">
      <w:pPr>
        <w:spacing w:after="0" w:line="320" w:lineRule="exact"/>
        <w:jc w:val="both"/>
        <w:rPr>
          <w:rFonts w:ascii="Calibri" w:hAnsi="Calibri" w:cs="Calibri"/>
          <w:b/>
        </w:rPr>
      </w:pPr>
    </w:p>
    <w:p w14:paraId="48B65FCA" w14:textId="77777777" w:rsidR="00561E64" w:rsidRPr="005C3CE1" w:rsidRDefault="00561E64" w:rsidP="001510E6">
      <w:pPr>
        <w:spacing w:after="0" w:line="240" w:lineRule="auto"/>
        <w:ind w:left="-567" w:right="-427"/>
        <w:jc w:val="both"/>
        <w:rPr>
          <w:rStyle w:val="a3"/>
          <w:rFonts w:eastAsia="Calibri"/>
          <w:b/>
          <w:bCs/>
          <w:i w:val="0"/>
          <w:iCs w:val="0"/>
          <w:spacing w:val="-10"/>
          <w:sz w:val="28"/>
          <w:szCs w:val="28"/>
        </w:rPr>
      </w:pPr>
      <w:r w:rsidRPr="005C3CE1">
        <w:rPr>
          <w:rStyle w:val="a3"/>
          <w:rFonts w:eastAsia="Calibri"/>
          <w:b/>
          <w:bCs/>
          <w:i w:val="0"/>
          <w:iCs w:val="0"/>
          <w:spacing w:val="-10"/>
          <w:sz w:val="28"/>
          <w:szCs w:val="28"/>
        </w:rPr>
        <w:t>Σε ποια φάση βρίσκονται τα αντιπλημμυρικά έργα στην περιοχή της Β. Κέρκυρας που είχε πληγεί από τις πρόσφατες πυρκαγιές; Πολλά ρέματα στην Κέρκυρα παραμένουν ακαθάριστα. Τι μέτρα έχετε πάρει για να μην βιώσουμε νέες καταστροφές;</w:t>
      </w:r>
    </w:p>
    <w:p w14:paraId="0D09FBD3" w14:textId="77777777" w:rsidR="005C3CE1" w:rsidRDefault="005C3CE1" w:rsidP="005C3CE1">
      <w:pPr>
        <w:spacing w:after="0" w:line="320" w:lineRule="exact"/>
        <w:jc w:val="both"/>
      </w:pPr>
    </w:p>
    <w:p w14:paraId="7952398D" w14:textId="7AEAFE9C" w:rsidR="005C3CE1" w:rsidRPr="001510E6" w:rsidRDefault="00561E64" w:rsidP="001510E6">
      <w:pPr>
        <w:spacing w:after="0" w:line="320" w:lineRule="exact"/>
        <w:ind w:left="-567" w:right="-427"/>
        <w:jc w:val="both"/>
        <w:rPr>
          <w:sz w:val="24"/>
          <w:szCs w:val="24"/>
        </w:rPr>
      </w:pPr>
      <w:r w:rsidRPr="00C826EA">
        <w:rPr>
          <w:b/>
          <w:bCs/>
          <w:sz w:val="24"/>
          <w:szCs w:val="24"/>
        </w:rPr>
        <w:t>1</w:t>
      </w:r>
      <w:r w:rsidRPr="001510E6">
        <w:rPr>
          <w:sz w:val="24"/>
          <w:szCs w:val="24"/>
        </w:rPr>
        <w:t>.</w:t>
      </w:r>
      <w:r w:rsidR="00B64202">
        <w:rPr>
          <w:sz w:val="24"/>
          <w:szCs w:val="24"/>
        </w:rPr>
        <w:t>Σ</w:t>
      </w:r>
      <w:r w:rsidRPr="001510E6">
        <w:rPr>
          <w:sz w:val="24"/>
          <w:szCs w:val="24"/>
        </w:rPr>
        <w:t>την</w:t>
      </w:r>
      <w:r w:rsidR="001510E6">
        <w:rPr>
          <w:sz w:val="24"/>
          <w:szCs w:val="24"/>
        </w:rPr>
        <w:t xml:space="preserve"> </w:t>
      </w:r>
      <w:r w:rsidRPr="001510E6">
        <w:rPr>
          <w:sz w:val="24"/>
          <w:szCs w:val="24"/>
        </w:rPr>
        <w:t>συνεδρίαση του Π</w:t>
      </w:r>
      <w:r w:rsidR="001510E6">
        <w:rPr>
          <w:sz w:val="24"/>
          <w:szCs w:val="24"/>
        </w:rPr>
        <w:t>.Σ.</w:t>
      </w:r>
      <w:r w:rsidRPr="001510E6">
        <w:rPr>
          <w:sz w:val="24"/>
          <w:szCs w:val="24"/>
        </w:rPr>
        <w:t xml:space="preserve"> που </w:t>
      </w:r>
      <w:r w:rsidR="00B64202">
        <w:rPr>
          <w:sz w:val="24"/>
          <w:szCs w:val="24"/>
        </w:rPr>
        <w:t>έγινε</w:t>
      </w:r>
      <w:r w:rsidRPr="001510E6">
        <w:rPr>
          <w:sz w:val="24"/>
          <w:szCs w:val="24"/>
        </w:rPr>
        <w:t xml:space="preserve"> στις </w:t>
      </w:r>
      <w:r w:rsidRPr="00B64202">
        <w:rPr>
          <w:b/>
          <w:bCs/>
          <w:sz w:val="24"/>
          <w:szCs w:val="24"/>
        </w:rPr>
        <w:t>22</w:t>
      </w:r>
      <w:r w:rsidR="001510E6" w:rsidRPr="00B64202">
        <w:rPr>
          <w:b/>
          <w:bCs/>
          <w:sz w:val="24"/>
          <w:szCs w:val="24"/>
        </w:rPr>
        <w:t>.09.2023</w:t>
      </w:r>
      <w:r w:rsidRPr="00B64202">
        <w:rPr>
          <w:b/>
          <w:bCs/>
          <w:sz w:val="24"/>
          <w:szCs w:val="24"/>
        </w:rPr>
        <w:t xml:space="preserve"> </w:t>
      </w:r>
      <w:r w:rsidR="00B64202">
        <w:rPr>
          <w:b/>
          <w:bCs/>
          <w:sz w:val="24"/>
          <w:szCs w:val="24"/>
        </w:rPr>
        <w:t>αποφάσισε</w:t>
      </w:r>
      <w:r w:rsidRPr="00B64202">
        <w:rPr>
          <w:b/>
          <w:bCs/>
          <w:sz w:val="24"/>
          <w:szCs w:val="24"/>
        </w:rPr>
        <w:t xml:space="preserve"> ομόφωνα</w:t>
      </w:r>
      <w:r w:rsidR="00B64202">
        <w:rPr>
          <w:sz w:val="24"/>
          <w:szCs w:val="24"/>
        </w:rPr>
        <w:t>,</w:t>
      </w:r>
      <w:r w:rsidRPr="001510E6">
        <w:rPr>
          <w:sz w:val="24"/>
          <w:szCs w:val="24"/>
        </w:rPr>
        <w:t xml:space="preserve"> η</w:t>
      </w:r>
      <w:r w:rsidR="005C3CE1" w:rsidRPr="001510E6">
        <w:rPr>
          <w:sz w:val="24"/>
          <w:szCs w:val="24"/>
        </w:rPr>
        <w:t xml:space="preserve"> </w:t>
      </w:r>
      <w:r w:rsidRPr="001510E6">
        <w:rPr>
          <w:sz w:val="24"/>
          <w:szCs w:val="24"/>
        </w:rPr>
        <w:t>με αριθ</w:t>
      </w:r>
      <w:r w:rsidR="00B64202">
        <w:rPr>
          <w:sz w:val="24"/>
          <w:szCs w:val="24"/>
        </w:rPr>
        <w:t>.</w:t>
      </w:r>
      <w:r w:rsidRPr="001510E6">
        <w:rPr>
          <w:sz w:val="24"/>
          <w:szCs w:val="24"/>
        </w:rPr>
        <w:t xml:space="preserve"> </w:t>
      </w:r>
      <w:proofErr w:type="spellStart"/>
      <w:r w:rsidR="00B64202" w:rsidRPr="001510E6">
        <w:rPr>
          <w:sz w:val="24"/>
          <w:szCs w:val="24"/>
        </w:rPr>
        <w:t>Π</w:t>
      </w:r>
      <w:r w:rsidRPr="001510E6">
        <w:rPr>
          <w:sz w:val="24"/>
          <w:szCs w:val="24"/>
        </w:rPr>
        <w:t>ρωτ</w:t>
      </w:r>
      <w:proofErr w:type="spellEnd"/>
      <w:r w:rsidR="00B64202">
        <w:rPr>
          <w:sz w:val="24"/>
          <w:szCs w:val="24"/>
        </w:rPr>
        <w:t>.</w:t>
      </w:r>
      <w:r w:rsidR="005C3CE1" w:rsidRPr="001510E6">
        <w:rPr>
          <w:sz w:val="24"/>
          <w:szCs w:val="24"/>
        </w:rPr>
        <w:t xml:space="preserve">: </w:t>
      </w:r>
      <w:r w:rsidRPr="001510E6">
        <w:rPr>
          <w:sz w:val="24"/>
          <w:szCs w:val="24"/>
        </w:rPr>
        <w:t>οικ. 75257/32058/</w:t>
      </w:r>
      <w:r w:rsidRPr="00B64202">
        <w:rPr>
          <w:b/>
          <w:bCs/>
          <w:sz w:val="24"/>
          <w:szCs w:val="24"/>
        </w:rPr>
        <w:t>07-09-2023,</w:t>
      </w:r>
      <w:r w:rsidR="005C3CE1" w:rsidRPr="00B64202">
        <w:rPr>
          <w:b/>
          <w:bCs/>
          <w:sz w:val="24"/>
          <w:szCs w:val="24"/>
        </w:rPr>
        <w:t xml:space="preserve"> </w:t>
      </w:r>
      <w:r w:rsidRPr="00B64202">
        <w:rPr>
          <w:b/>
          <w:bCs/>
          <w:sz w:val="24"/>
          <w:szCs w:val="24"/>
        </w:rPr>
        <w:t>εισήγηση</w:t>
      </w:r>
      <w:r w:rsidRPr="001510E6">
        <w:rPr>
          <w:sz w:val="24"/>
          <w:szCs w:val="24"/>
        </w:rPr>
        <w:t xml:space="preserve"> του  </w:t>
      </w:r>
      <w:proofErr w:type="spellStart"/>
      <w:r w:rsidRPr="001510E6">
        <w:rPr>
          <w:sz w:val="24"/>
          <w:szCs w:val="24"/>
        </w:rPr>
        <w:t>Αντιπεριφερειάρχη</w:t>
      </w:r>
      <w:proofErr w:type="spellEnd"/>
      <w:r w:rsidRPr="001510E6">
        <w:rPr>
          <w:sz w:val="24"/>
          <w:szCs w:val="24"/>
        </w:rPr>
        <w:t xml:space="preserve"> Κέρκυρας κ. Κ. Ζορμπά</w:t>
      </w:r>
      <w:r w:rsidR="005C3CE1" w:rsidRPr="001510E6">
        <w:rPr>
          <w:sz w:val="24"/>
          <w:szCs w:val="24"/>
        </w:rPr>
        <w:t xml:space="preserve"> </w:t>
      </w:r>
      <w:r w:rsidRPr="001510E6">
        <w:rPr>
          <w:sz w:val="24"/>
          <w:szCs w:val="24"/>
        </w:rPr>
        <w:t xml:space="preserve">με τίτλο </w:t>
      </w:r>
      <w:r w:rsidRPr="00B64202">
        <w:rPr>
          <w:b/>
          <w:bCs/>
          <w:sz w:val="24"/>
          <w:szCs w:val="24"/>
        </w:rPr>
        <w:t>« Έγκριση</w:t>
      </w:r>
      <w:r w:rsidRPr="001510E6">
        <w:rPr>
          <w:sz w:val="24"/>
          <w:szCs w:val="24"/>
        </w:rPr>
        <w:t xml:space="preserve"> </w:t>
      </w:r>
      <w:r w:rsidRPr="00B64202">
        <w:rPr>
          <w:b/>
          <w:bCs/>
          <w:sz w:val="24"/>
          <w:szCs w:val="24"/>
        </w:rPr>
        <w:t>κατεπείγουσας διαδικασίας εκτέλεσης</w:t>
      </w:r>
      <w:r w:rsidRPr="001510E6">
        <w:rPr>
          <w:sz w:val="24"/>
          <w:szCs w:val="24"/>
        </w:rPr>
        <w:t xml:space="preserve"> </w:t>
      </w:r>
      <w:r w:rsidRPr="00B64202">
        <w:rPr>
          <w:b/>
          <w:bCs/>
          <w:sz w:val="24"/>
          <w:szCs w:val="24"/>
        </w:rPr>
        <w:t>έργων αντιπλημμυρικής προστασίας</w:t>
      </w:r>
      <w:r w:rsidRPr="001510E6">
        <w:rPr>
          <w:sz w:val="24"/>
          <w:szCs w:val="24"/>
        </w:rPr>
        <w:t xml:space="preserve"> </w:t>
      </w:r>
      <w:r w:rsidRPr="00B64202">
        <w:rPr>
          <w:b/>
          <w:bCs/>
          <w:sz w:val="24"/>
          <w:szCs w:val="24"/>
        </w:rPr>
        <w:t>λόγω της πυρκαγιάς 23</w:t>
      </w:r>
      <w:r w:rsidRPr="00B64202">
        <w:rPr>
          <w:b/>
          <w:bCs/>
          <w:sz w:val="24"/>
          <w:szCs w:val="24"/>
          <w:vertAlign w:val="superscript"/>
        </w:rPr>
        <w:t>ης</w:t>
      </w:r>
      <w:r w:rsidRPr="001510E6">
        <w:rPr>
          <w:sz w:val="24"/>
          <w:szCs w:val="24"/>
        </w:rPr>
        <w:t xml:space="preserve"> </w:t>
      </w:r>
      <w:r w:rsidRPr="00B64202">
        <w:rPr>
          <w:b/>
          <w:bCs/>
          <w:sz w:val="24"/>
          <w:szCs w:val="24"/>
        </w:rPr>
        <w:t>Ιουλίου 2023 με χρήση</w:t>
      </w:r>
      <w:r w:rsidRPr="001510E6">
        <w:rPr>
          <w:sz w:val="24"/>
          <w:szCs w:val="24"/>
        </w:rPr>
        <w:t xml:space="preserve"> </w:t>
      </w:r>
      <w:r w:rsidRPr="00B64202">
        <w:rPr>
          <w:b/>
          <w:bCs/>
          <w:sz w:val="24"/>
          <w:szCs w:val="24"/>
        </w:rPr>
        <w:t>των διατάξεων του άρθρου 32 του νόμου 4412/2016».</w:t>
      </w:r>
    </w:p>
    <w:p w14:paraId="03A849CD" w14:textId="66AAEE4F" w:rsidR="005C3CE1" w:rsidRPr="001510E6" w:rsidRDefault="00561E64" w:rsidP="001510E6">
      <w:pPr>
        <w:spacing w:after="0" w:line="320" w:lineRule="exact"/>
        <w:ind w:left="-567" w:right="-427"/>
        <w:jc w:val="both"/>
        <w:rPr>
          <w:sz w:val="24"/>
          <w:szCs w:val="24"/>
        </w:rPr>
      </w:pPr>
      <w:r w:rsidRPr="00B64202">
        <w:rPr>
          <w:b/>
          <w:bCs/>
          <w:sz w:val="24"/>
          <w:szCs w:val="24"/>
        </w:rPr>
        <w:t>Η εισήγηση</w:t>
      </w:r>
      <w:r w:rsidRPr="001510E6">
        <w:rPr>
          <w:sz w:val="24"/>
          <w:szCs w:val="24"/>
        </w:rPr>
        <w:t xml:space="preserve"> αυτή</w:t>
      </w:r>
      <w:r w:rsidR="005C3CE1" w:rsidRPr="001510E6">
        <w:rPr>
          <w:sz w:val="24"/>
          <w:szCs w:val="24"/>
        </w:rPr>
        <w:t xml:space="preserve"> </w:t>
      </w:r>
      <w:r w:rsidRPr="001510E6">
        <w:rPr>
          <w:sz w:val="24"/>
          <w:szCs w:val="24"/>
        </w:rPr>
        <w:t>περιέγραφε με τα πιο μελανά χρώματα την κατάσταση στην οποία περιήλθαν οι καμένες εκτάσεις στη Β. Κέρκυρα</w:t>
      </w:r>
      <w:r w:rsidR="00B64202">
        <w:rPr>
          <w:sz w:val="24"/>
          <w:szCs w:val="24"/>
        </w:rPr>
        <w:t>,</w:t>
      </w:r>
      <w:r w:rsidRPr="001510E6">
        <w:rPr>
          <w:sz w:val="24"/>
          <w:szCs w:val="24"/>
        </w:rPr>
        <w:t xml:space="preserve"> αλλά και τους τεράστιους κινδύνους για </w:t>
      </w:r>
      <w:proofErr w:type="spellStart"/>
      <w:r w:rsidRPr="001510E6">
        <w:rPr>
          <w:sz w:val="24"/>
          <w:szCs w:val="24"/>
        </w:rPr>
        <w:t>πλημμυρικά</w:t>
      </w:r>
      <w:proofErr w:type="spellEnd"/>
      <w:r w:rsidRPr="001510E6">
        <w:rPr>
          <w:sz w:val="24"/>
          <w:szCs w:val="24"/>
        </w:rPr>
        <w:t xml:space="preserve"> φαινόμενα στην περιοχή από το γεγονός αυτό. Συγκεκριμένα στην εισήγηση αναφέρονται τα εξής</w:t>
      </w:r>
      <w:r w:rsidR="005C3CE1" w:rsidRPr="001510E6">
        <w:rPr>
          <w:sz w:val="24"/>
          <w:szCs w:val="24"/>
        </w:rPr>
        <w:t xml:space="preserve">: </w:t>
      </w:r>
      <w:r w:rsidRPr="001510E6">
        <w:rPr>
          <w:i/>
          <w:sz w:val="24"/>
          <w:szCs w:val="24"/>
        </w:rPr>
        <w:t>«…Λόγω της πυρκαγιάς απογυμνώθηκαν από βλάστηση μεγάλες περιοχές σε κεκλιμένες εκτάσεις</w:t>
      </w:r>
      <w:r w:rsidR="005C3CE1" w:rsidRPr="001510E6">
        <w:rPr>
          <w:i/>
          <w:sz w:val="24"/>
          <w:szCs w:val="24"/>
        </w:rPr>
        <w:t xml:space="preserve">, </w:t>
      </w:r>
      <w:r w:rsidRPr="001510E6">
        <w:rPr>
          <w:i/>
          <w:sz w:val="24"/>
          <w:szCs w:val="24"/>
        </w:rPr>
        <w:t>γεγονός το οποίο αναμένεται να έχει ως συνέπεια την σημαντική</w:t>
      </w:r>
      <w:r w:rsidR="005C3CE1" w:rsidRPr="001510E6">
        <w:rPr>
          <w:i/>
          <w:sz w:val="24"/>
          <w:szCs w:val="24"/>
        </w:rPr>
        <w:t xml:space="preserve"> </w:t>
      </w:r>
      <w:r w:rsidRPr="00B64202">
        <w:rPr>
          <w:b/>
          <w:bCs/>
          <w:i/>
          <w:sz w:val="24"/>
          <w:szCs w:val="24"/>
        </w:rPr>
        <w:t>αύξηση της ταχύτητας ροής των επιφανειακών</w:t>
      </w:r>
      <w:r w:rsidRPr="001510E6">
        <w:rPr>
          <w:i/>
          <w:sz w:val="24"/>
          <w:szCs w:val="24"/>
        </w:rPr>
        <w:t xml:space="preserve"> </w:t>
      </w:r>
      <w:r w:rsidR="00B64202" w:rsidRPr="00B64202">
        <w:rPr>
          <w:b/>
          <w:bCs/>
          <w:i/>
          <w:sz w:val="24"/>
          <w:szCs w:val="24"/>
        </w:rPr>
        <w:t>όμβριων</w:t>
      </w:r>
      <w:r w:rsidRPr="001510E6">
        <w:rPr>
          <w:i/>
          <w:sz w:val="24"/>
          <w:szCs w:val="24"/>
        </w:rPr>
        <w:t>.</w:t>
      </w:r>
      <w:r w:rsidR="005C3CE1" w:rsidRPr="001510E6">
        <w:rPr>
          <w:i/>
          <w:sz w:val="24"/>
          <w:szCs w:val="24"/>
        </w:rPr>
        <w:t xml:space="preserve"> </w:t>
      </w:r>
      <w:r w:rsidRPr="001510E6">
        <w:rPr>
          <w:i/>
          <w:sz w:val="24"/>
          <w:szCs w:val="24"/>
        </w:rPr>
        <w:t xml:space="preserve">Παράλληλα ήδη διαπιστώνεται η </w:t>
      </w:r>
      <w:r w:rsidRPr="00B64202">
        <w:rPr>
          <w:b/>
          <w:bCs/>
          <w:i/>
          <w:sz w:val="24"/>
          <w:szCs w:val="24"/>
        </w:rPr>
        <w:t>συσσώρευση φερτών – προϊόντων</w:t>
      </w:r>
      <w:r w:rsidRPr="001510E6">
        <w:rPr>
          <w:i/>
          <w:sz w:val="24"/>
          <w:szCs w:val="24"/>
        </w:rPr>
        <w:t xml:space="preserve"> της καύσης της βλάστησης στους αποδέχτες (ρέματα). Αποτέλεσμα της μεταφοράς των φερτών είναι η καταγραφή σε αρκετές</w:t>
      </w:r>
      <w:r w:rsidR="005C3CE1" w:rsidRPr="001510E6">
        <w:rPr>
          <w:i/>
          <w:sz w:val="24"/>
          <w:szCs w:val="24"/>
        </w:rPr>
        <w:t xml:space="preserve"> </w:t>
      </w:r>
      <w:r w:rsidRPr="001510E6">
        <w:rPr>
          <w:i/>
          <w:sz w:val="24"/>
          <w:szCs w:val="24"/>
        </w:rPr>
        <w:t>περιπτώσεις</w:t>
      </w:r>
      <w:r w:rsidR="00B64202">
        <w:rPr>
          <w:i/>
          <w:sz w:val="24"/>
          <w:szCs w:val="24"/>
        </w:rPr>
        <w:t>,</w:t>
      </w:r>
      <w:r w:rsidRPr="001510E6">
        <w:rPr>
          <w:i/>
          <w:sz w:val="24"/>
          <w:szCs w:val="24"/>
        </w:rPr>
        <w:t xml:space="preserve"> </w:t>
      </w:r>
      <w:r w:rsidRPr="00B64202">
        <w:rPr>
          <w:b/>
          <w:bCs/>
          <w:i/>
          <w:sz w:val="24"/>
          <w:szCs w:val="24"/>
        </w:rPr>
        <w:t>μείωση των διατομών της κοίτη</w:t>
      </w:r>
      <w:r w:rsidRPr="00B64202">
        <w:rPr>
          <w:iCs/>
          <w:sz w:val="24"/>
          <w:szCs w:val="24"/>
        </w:rPr>
        <w:t>ς των</w:t>
      </w:r>
      <w:r w:rsidRPr="001510E6">
        <w:rPr>
          <w:i/>
          <w:sz w:val="24"/>
          <w:szCs w:val="24"/>
        </w:rPr>
        <w:t xml:space="preserve"> </w:t>
      </w:r>
      <w:r w:rsidRPr="00B64202">
        <w:rPr>
          <w:b/>
          <w:bCs/>
          <w:i/>
          <w:sz w:val="24"/>
          <w:szCs w:val="24"/>
        </w:rPr>
        <w:t>ρεμάτων ή και ακόμα και φραγή της.</w:t>
      </w:r>
      <w:r w:rsidRPr="001510E6">
        <w:rPr>
          <w:i/>
          <w:sz w:val="24"/>
          <w:szCs w:val="24"/>
        </w:rPr>
        <w:t xml:space="preserve"> Αντίστοιχα φαινόμενα παρατηρούνται σε μεγάλα φρεάτια, </w:t>
      </w:r>
      <w:proofErr w:type="spellStart"/>
      <w:r w:rsidRPr="001510E6">
        <w:rPr>
          <w:i/>
          <w:sz w:val="24"/>
          <w:szCs w:val="24"/>
        </w:rPr>
        <w:t>υπογειοποιημένους</w:t>
      </w:r>
      <w:proofErr w:type="spellEnd"/>
      <w:r w:rsidRPr="001510E6">
        <w:rPr>
          <w:i/>
          <w:sz w:val="24"/>
          <w:szCs w:val="24"/>
        </w:rPr>
        <w:t xml:space="preserve"> αγωγούς</w:t>
      </w:r>
      <w:r w:rsidR="005C3CE1" w:rsidRPr="001510E6">
        <w:rPr>
          <w:i/>
          <w:sz w:val="24"/>
          <w:szCs w:val="24"/>
        </w:rPr>
        <w:t xml:space="preserve"> </w:t>
      </w:r>
      <w:r w:rsidRPr="001510E6">
        <w:rPr>
          <w:i/>
          <w:sz w:val="24"/>
          <w:szCs w:val="24"/>
        </w:rPr>
        <w:t>και μεγάλα τεχνικά έργα…</w:t>
      </w:r>
      <w:r w:rsidRPr="001510E6">
        <w:rPr>
          <w:sz w:val="24"/>
          <w:szCs w:val="24"/>
        </w:rPr>
        <w:t>». Στη συνέχεια η εισήγηση διαβεβαιώνει το σώμα πως</w:t>
      </w:r>
      <w:r w:rsidR="005C3CE1" w:rsidRPr="001510E6">
        <w:rPr>
          <w:sz w:val="24"/>
          <w:szCs w:val="24"/>
        </w:rPr>
        <w:t xml:space="preserve">: </w:t>
      </w:r>
      <w:r w:rsidRPr="001510E6">
        <w:rPr>
          <w:i/>
          <w:sz w:val="24"/>
          <w:szCs w:val="24"/>
        </w:rPr>
        <w:t>«… Η Υπηρεσία κατόπιν</w:t>
      </w:r>
      <w:r w:rsidR="005C3CE1" w:rsidRPr="001510E6">
        <w:rPr>
          <w:i/>
          <w:sz w:val="24"/>
          <w:szCs w:val="24"/>
        </w:rPr>
        <w:t xml:space="preserve"> </w:t>
      </w:r>
      <w:r w:rsidRPr="001510E6">
        <w:rPr>
          <w:i/>
          <w:sz w:val="24"/>
          <w:szCs w:val="24"/>
        </w:rPr>
        <w:t>αυτοψιών έχει καταγράψει και κοστολογήσει τις αναγκαίες επείγουσες παρεμβάσεις και έχει συντάξει την σχετική μελέτη…»</w:t>
      </w:r>
    </w:p>
    <w:p w14:paraId="299A774A" w14:textId="6710EF0D" w:rsidR="00561E64" w:rsidRPr="001510E6" w:rsidRDefault="00561E64" w:rsidP="001510E6">
      <w:pPr>
        <w:spacing w:after="0" w:line="320" w:lineRule="exact"/>
        <w:ind w:left="-567" w:right="-427"/>
        <w:jc w:val="both"/>
        <w:rPr>
          <w:sz w:val="24"/>
          <w:szCs w:val="24"/>
        </w:rPr>
      </w:pPr>
      <w:r w:rsidRPr="001510E6">
        <w:rPr>
          <w:sz w:val="24"/>
          <w:szCs w:val="24"/>
        </w:rPr>
        <w:t>Παρότι, όμως,</w:t>
      </w:r>
      <w:r w:rsidR="005C3CE1" w:rsidRPr="001510E6">
        <w:rPr>
          <w:sz w:val="24"/>
          <w:szCs w:val="24"/>
        </w:rPr>
        <w:t xml:space="preserve"> </w:t>
      </w:r>
      <w:r w:rsidRPr="001510E6">
        <w:rPr>
          <w:sz w:val="24"/>
          <w:szCs w:val="24"/>
        </w:rPr>
        <w:t xml:space="preserve">από την έγκριση της εισήγησης αυτής – για κατεπείγουσα διαδικασία εκτέλεσης έργων </w:t>
      </w:r>
      <w:r w:rsidRPr="00B64202">
        <w:rPr>
          <w:b/>
          <w:bCs/>
          <w:sz w:val="24"/>
          <w:szCs w:val="24"/>
        </w:rPr>
        <w:t>-</w:t>
      </w:r>
      <w:r w:rsidR="005C3CE1" w:rsidRPr="00B64202">
        <w:rPr>
          <w:b/>
          <w:bCs/>
          <w:sz w:val="24"/>
          <w:szCs w:val="24"/>
        </w:rPr>
        <w:t xml:space="preserve"> </w:t>
      </w:r>
      <w:r w:rsidRPr="00B64202">
        <w:rPr>
          <w:b/>
          <w:bCs/>
          <w:sz w:val="24"/>
          <w:szCs w:val="24"/>
        </w:rPr>
        <w:t>έχουν</w:t>
      </w:r>
      <w:r w:rsidR="005C3CE1" w:rsidRPr="001510E6">
        <w:rPr>
          <w:sz w:val="24"/>
          <w:szCs w:val="24"/>
        </w:rPr>
        <w:t xml:space="preserve"> </w:t>
      </w:r>
      <w:r w:rsidRPr="00B64202">
        <w:rPr>
          <w:b/>
          <w:bCs/>
          <w:sz w:val="24"/>
          <w:szCs w:val="24"/>
        </w:rPr>
        <w:t>περάσει</w:t>
      </w:r>
      <w:r w:rsidR="005C3CE1" w:rsidRPr="00B64202">
        <w:rPr>
          <w:b/>
          <w:bCs/>
          <w:sz w:val="24"/>
          <w:szCs w:val="24"/>
        </w:rPr>
        <w:t xml:space="preserve"> </w:t>
      </w:r>
      <w:r w:rsidRPr="00B64202">
        <w:rPr>
          <w:b/>
          <w:bCs/>
          <w:sz w:val="24"/>
          <w:szCs w:val="24"/>
        </w:rPr>
        <w:t>πάνω από 40 ημέρες</w:t>
      </w:r>
      <w:r w:rsidRPr="001510E6">
        <w:rPr>
          <w:sz w:val="24"/>
          <w:szCs w:val="24"/>
        </w:rPr>
        <w:t xml:space="preserve"> και παρότι μέσα σ</w:t>
      </w:r>
      <w:r w:rsidR="00B64202">
        <w:rPr>
          <w:sz w:val="24"/>
          <w:szCs w:val="24"/>
        </w:rPr>
        <w:t xml:space="preserve">ε </w:t>
      </w:r>
      <w:r w:rsidRPr="001510E6">
        <w:rPr>
          <w:sz w:val="24"/>
          <w:szCs w:val="24"/>
        </w:rPr>
        <w:t>αυτές</w:t>
      </w:r>
      <w:r w:rsidR="00C826EA">
        <w:rPr>
          <w:sz w:val="24"/>
          <w:szCs w:val="24"/>
        </w:rPr>
        <w:t xml:space="preserve"> τις</w:t>
      </w:r>
      <w:r w:rsidRPr="001510E6">
        <w:rPr>
          <w:sz w:val="24"/>
          <w:szCs w:val="24"/>
        </w:rPr>
        <w:t xml:space="preserve"> μέρες οι Κερκυραίοι </w:t>
      </w:r>
      <w:r w:rsidRPr="00C826EA">
        <w:rPr>
          <w:b/>
          <w:bCs/>
          <w:sz w:val="24"/>
          <w:szCs w:val="24"/>
        </w:rPr>
        <w:t>προειδοποιήθηκαν 2 φορές</w:t>
      </w:r>
      <w:r w:rsidRPr="001510E6">
        <w:rPr>
          <w:sz w:val="24"/>
          <w:szCs w:val="24"/>
        </w:rPr>
        <w:t xml:space="preserve"> </w:t>
      </w:r>
      <w:r w:rsidRPr="00C826EA">
        <w:rPr>
          <w:b/>
          <w:bCs/>
          <w:sz w:val="24"/>
          <w:szCs w:val="24"/>
        </w:rPr>
        <w:t>για επικίνδυνα καιρικά φαινόμενα</w:t>
      </w:r>
      <w:r w:rsidR="005C3CE1" w:rsidRPr="00C826EA">
        <w:rPr>
          <w:b/>
          <w:bCs/>
          <w:sz w:val="24"/>
          <w:szCs w:val="24"/>
        </w:rPr>
        <w:t>,</w:t>
      </w:r>
      <w:r w:rsidR="005C3CE1" w:rsidRPr="001510E6">
        <w:rPr>
          <w:sz w:val="24"/>
          <w:szCs w:val="24"/>
        </w:rPr>
        <w:t xml:space="preserve"> </w:t>
      </w:r>
      <w:r w:rsidRPr="001510E6">
        <w:rPr>
          <w:sz w:val="24"/>
          <w:szCs w:val="24"/>
        </w:rPr>
        <w:t xml:space="preserve">οι πληροφορίες μας λένε πως </w:t>
      </w:r>
      <w:r w:rsidRPr="00C826EA">
        <w:rPr>
          <w:b/>
          <w:bCs/>
          <w:sz w:val="24"/>
          <w:szCs w:val="24"/>
        </w:rPr>
        <w:t xml:space="preserve">κανένα τέτοιο έργο δεν έχει αρχίσει να εκτελείται </w:t>
      </w:r>
      <w:r w:rsidRPr="001510E6">
        <w:rPr>
          <w:sz w:val="24"/>
          <w:szCs w:val="24"/>
        </w:rPr>
        <w:t>στη περιοχή αυτή.</w:t>
      </w:r>
      <w:r w:rsidR="005C3CE1" w:rsidRPr="001510E6">
        <w:rPr>
          <w:sz w:val="24"/>
          <w:szCs w:val="24"/>
        </w:rPr>
        <w:t xml:space="preserve"> </w:t>
      </w:r>
      <w:r w:rsidRPr="001510E6">
        <w:rPr>
          <w:sz w:val="24"/>
          <w:szCs w:val="24"/>
        </w:rPr>
        <w:t>Πραγματικά θα χαρούμε αν</w:t>
      </w:r>
      <w:r w:rsidR="005C3CE1" w:rsidRPr="001510E6">
        <w:rPr>
          <w:sz w:val="24"/>
          <w:szCs w:val="24"/>
        </w:rPr>
        <w:t xml:space="preserve">, </w:t>
      </w:r>
      <w:r w:rsidRPr="001510E6">
        <w:rPr>
          <w:sz w:val="24"/>
          <w:szCs w:val="24"/>
        </w:rPr>
        <w:t>με αποδείξεις που θα μας προσκομίσετε, διαψεύσετε τις πληροφορίες αυτές.</w:t>
      </w:r>
    </w:p>
    <w:p w14:paraId="25DF2787" w14:textId="49A6E412" w:rsidR="00561E64" w:rsidRPr="001510E6" w:rsidRDefault="00561E64" w:rsidP="001510E6">
      <w:pPr>
        <w:spacing w:after="0" w:line="320" w:lineRule="exact"/>
        <w:ind w:left="-567" w:right="-427"/>
        <w:jc w:val="both"/>
        <w:rPr>
          <w:sz w:val="24"/>
          <w:szCs w:val="24"/>
        </w:rPr>
      </w:pPr>
      <w:r w:rsidRPr="00C826EA">
        <w:rPr>
          <w:b/>
          <w:bCs/>
          <w:sz w:val="24"/>
          <w:szCs w:val="24"/>
        </w:rPr>
        <w:t>2</w:t>
      </w:r>
      <w:r w:rsidRPr="001510E6">
        <w:rPr>
          <w:sz w:val="24"/>
          <w:szCs w:val="24"/>
        </w:rPr>
        <w:t>.Πρόσφατα συνεδρίασε</w:t>
      </w:r>
      <w:r w:rsidR="005C3CE1" w:rsidRPr="001510E6">
        <w:rPr>
          <w:sz w:val="24"/>
          <w:szCs w:val="24"/>
        </w:rPr>
        <w:t xml:space="preserve"> </w:t>
      </w:r>
      <w:r w:rsidRPr="001510E6">
        <w:rPr>
          <w:sz w:val="24"/>
          <w:szCs w:val="24"/>
        </w:rPr>
        <w:t>στη Κέρκυρα το Σ</w:t>
      </w:r>
      <w:r w:rsidR="00B64202">
        <w:rPr>
          <w:sz w:val="24"/>
          <w:szCs w:val="24"/>
        </w:rPr>
        <w:t>.</w:t>
      </w:r>
      <w:r w:rsidRPr="001510E6">
        <w:rPr>
          <w:sz w:val="24"/>
          <w:szCs w:val="24"/>
        </w:rPr>
        <w:t>Ο</w:t>
      </w:r>
      <w:r w:rsidR="00B64202">
        <w:rPr>
          <w:sz w:val="24"/>
          <w:szCs w:val="24"/>
        </w:rPr>
        <w:t>.</w:t>
      </w:r>
      <w:r w:rsidRPr="001510E6">
        <w:rPr>
          <w:sz w:val="24"/>
          <w:szCs w:val="24"/>
        </w:rPr>
        <w:t>Π</w:t>
      </w:r>
      <w:r w:rsidR="00B64202">
        <w:rPr>
          <w:sz w:val="24"/>
          <w:szCs w:val="24"/>
        </w:rPr>
        <w:t>.</w:t>
      </w:r>
      <w:r w:rsidRPr="001510E6">
        <w:rPr>
          <w:sz w:val="24"/>
          <w:szCs w:val="24"/>
        </w:rPr>
        <w:t>Π</w:t>
      </w:r>
      <w:r w:rsidR="00B64202">
        <w:rPr>
          <w:sz w:val="24"/>
          <w:szCs w:val="24"/>
        </w:rPr>
        <w:t>.</w:t>
      </w:r>
      <w:r w:rsidRPr="001510E6">
        <w:rPr>
          <w:sz w:val="24"/>
          <w:szCs w:val="24"/>
        </w:rPr>
        <w:t xml:space="preserve"> με θέμα τη αντιπλημμυρική προστασία του νησιού. Για μια ακόμη φορά γίναμε </w:t>
      </w:r>
      <w:r w:rsidRPr="00C826EA">
        <w:rPr>
          <w:b/>
          <w:bCs/>
          <w:sz w:val="24"/>
          <w:szCs w:val="24"/>
        </w:rPr>
        <w:t>«στο ίδιο έργο θεατές».</w:t>
      </w:r>
      <w:r w:rsidRPr="001510E6">
        <w:rPr>
          <w:sz w:val="24"/>
          <w:szCs w:val="24"/>
        </w:rPr>
        <w:t xml:space="preserve"> Για μια ακόμη φορά παρακολουθήσαμε την διαμάχη μεταξύ των εκπροσώπων των Δήμων της Κέρκυρας και της Περιφερειακής Αρχής για το ποιος φορέας είναι υπεύθυνος για τον καθαρισμό των ρεμάτων. Οι εκπρόσωποι των Δήμων – κύρια ο εκπρόσωπος του Δήμου Κεντρικής Κέρκυρας – να ισχυρίζονται πως υπεύθυνη για τον καθαρισμό όλων των ρεμάτων (μικρών κα μεγάλων) είναι η Π</w:t>
      </w:r>
      <w:r w:rsidR="00B64202">
        <w:rPr>
          <w:sz w:val="24"/>
          <w:szCs w:val="24"/>
        </w:rPr>
        <w:t>.</w:t>
      </w:r>
      <w:r w:rsidRPr="001510E6">
        <w:rPr>
          <w:sz w:val="24"/>
          <w:szCs w:val="24"/>
        </w:rPr>
        <w:t>Ι</w:t>
      </w:r>
      <w:r w:rsidR="00B64202">
        <w:rPr>
          <w:sz w:val="24"/>
          <w:szCs w:val="24"/>
        </w:rPr>
        <w:t>.</w:t>
      </w:r>
      <w:r w:rsidRPr="001510E6">
        <w:rPr>
          <w:sz w:val="24"/>
          <w:szCs w:val="24"/>
        </w:rPr>
        <w:t>Ν</w:t>
      </w:r>
      <w:r w:rsidR="00B64202">
        <w:rPr>
          <w:sz w:val="24"/>
          <w:szCs w:val="24"/>
        </w:rPr>
        <w:t>.,</w:t>
      </w:r>
      <w:r w:rsidRPr="001510E6">
        <w:rPr>
          <w:sz w:val="24"/>
          <w:szCs w:val="24"/>
        </w:rPr>
        <w:t xml:space="preserve"> ενώ οι υπεύθυνοι της Π</w:t>
      </w:r>
      <w:r w:rsidR="00B64202">
        <w:rPr>
          <w:sz w:val="24"/>
          <w:szCs w:val="24"/>
        </w:rPr>
        <w:t>.</w:t>
      </w:r>
      <w:r w:rsidRPr="001510E6">
        <w:rPr>
          <w:sz w:val="24"/>
          <w:szCs w:val="24"/>
        </w:rPr>
        <w:t>Ι</w:t>
      </w:r>
      <w:r w:rsidR="00B64202">
        <w:rPr>
          <w:sz w:val="24"/>
          <w:szCs w:val="24"/>
        </w:rPr>
        <w:t>.</w:t>
      </w:r>
      <w:r w:rsidRPr="001510E6">
        <w:rPr>
          <w:sz w:val="24"/>
          <w:szCs w:val="24"/>
        </w:rPr>
        <w:t>Ν</w:t>
      </w:r>
      <w:r w:rsidR="00B64202">
        <w:rPr>
          <w:sz w:val="24"/>
          <w:szCs w:val="24"/>
        </w:rPr>
        <w:t>.</w:t>
      </w:r>
      <w:r w:rsidRPr="001510E6">
        <w:rPr>
          <w:sz w:val="24"/>
          <w:szCs w:val="24"/>
        </w:rPr>
        <w:t xml:space="preserve"> να ισχυρίζονται πως η </w:t>
      </w:r>
      <w:r w:rsidR="00B64202">
        <w:rPr>
          <w:sz w:val="24"/>
          <w:szCs w:val="24"/>
        </w:rPr>
        <w:t>Π</w:t>
      </w:r>
      <w:r w:rsidRPr="001510E6">
        <w:rPr>
          <w:sz w:val="24"/>
          <w:szCs w:val="24"/>
        </w:rPr>
        <w:t>εριφέρεια είναι υπεύθυνη μόνο για όσα ρέματα χαρακτηρίζονται επίσημα σαν «ρέματα».</w:t>
      </w:r>
      <w:r w:rsidR="005C3CE1" w:rsidRPr="001510E6">
        <w:rPr>
          <w:sz w:val="24"/>
          <w:szCs w:val="24"/>
        </w:rPr>
        <w:t xml:space="preserve"> </w:t>
      </w:r>
      <w:r w:rsidRPr="001510E6">
        <w:rPr>
          <w:sz w:val="24"/>
          <w:szCs w:val="24"/>
        </w:rPr>
        <w:t>Η διαμάχη αυτή, που έχει ως συνέπεια αρκετά μικρά ρέματα να έχουν πλήρως εγκαταλειφθεί</w:t>
      </w:r>
      <w:r w:rsidR="005C3CE1" w:rsidRPr="001510E6">
        <w:rPr>
          <w:sz w:val="24"/>
          <w:szCs w:val="24"/>
        </w:rPr>
        <w:t xml:space="preserve">, </w:t>
      </w:r>
      <w:r w:rsidRPr="001510E6">
        <w:rPr>
          <w:sz w:val="24"/>
          <w:szCs w:val="24"/>
        </w:rPr>
        <w:t xml:space="preserve">κρατάει χρόνια. Πίσω από την κρατική «γραφειοκρατία» και το χάος των αρμοδιοτήτων κρύβεται η </w:t>
      </w:r>
      <w:proofErr w:type="spellStart"/>
      <w:r w:rsidRPr="001510E6">
        <w:rPr>
          <w:sz w:val="24"/>
          <w:szCs w:val="24"/>
        </w:rPr>
        <w:t>υποχρηματοδότηση</w:t>
      </w:r>
      <w:proofErr w:type="spellEnd"/>
      <w:r w:rsidRPr="001510E6">
        <w:rPr>
          <w:sz w:val="24"/>
          <w:szCs w:val="24"/>
        </w:rPr>
        <w:t xml:space="preserve"> και η απουσία αναγκαίων έργων αντιπλημμυρικής προστασίας και πρόληψης. Σε τελευταία ανάλυση τον πολίτη τον ενδιαφέρει η μείωση των </w:t>
      </w:r>
      <w:proofErr w:type="spellStart"/>
      <w:r w:rsidRPr="001510E6">
        <w:rPr>
          <w:sz w:val="24"/>
          <w:szCs w:val="24"/>
        </w:rPr>
        <w:t>πλημμυρικών</w:t>
      </w:r>
      <w:proofErr w:type="spellEnd"/>
      <w:r w:rsidRPr="001510E6">
        <w:rPr>
          <w:sz w:val="24"/>
          <w:szCs w:val="24"/>
        </w:rPr>
        <w:t xml:space="preserve"> φαινομένων και του αντίκτυπου αυτών στη ζωή και στη περιουσία του και όχι ποιος θα καθαρίσει τα ρέματα.</w:t>
      </w:r>
    </w:p>
    <w:p w14:paraId="7E6C9CA1" w14:textId="27247F6A" w:rsidR="005C3CE1" w:rsidRPr="001510E6" w:rsidRDefault="00561E64" w:rsidP="001510E6">
      <w:pPr>
        <w:spacing w:after="0" w:line="320" w:lineRule="exact"/>
        <w:ind w:left="-567" w:right="-427"/>
        <w:jc w:val="both"/>
        <w:rPr>
          <w:sz w:val="24"/>
          <w:szCs w:val="24"/>
        </w:rPr>
      </w:pPr>
      <w:r w:rsidRPr="001510E6">
        <w:rPr>
          <w:sz w:val="24"/>
          <w:szCs w:val="24"/>
        </w:rPr>
        <w:t>Παρόλα αυτά εμείς με μια πρόχειρη αυτοψία που κάναμε και σε «επίσημα» ρέματα, που η Π</w:t>
      </w:r>
      <w:r w:rsidR="00B64202">
        <w:rPr>
          <w:sz w:val="24"/>
          <w:szCs w:val="24"/>
        </w:rPr>
        <w:t>.</w:t>
      </w:r>
      <w:r w:rsidRPr="001510E6">
        <w:rPr>
          <w:sz w:val="24"/>
          <w:szCs w:val="24"/>
        </w:rPr>
        <w:t>Ι</w:t>
      </w:r>
      <w:r w:rsidR="00B64202">
        <w:rPr>
          <w:sz w:val="24"/>
          <w:szCs w:val="24"/>
        </w:rPr>
        <w:t>.</w:t>
      </w:r>
      <w:r w:rsidRPr="001510E6">
        <w:rPr>
          <w:sz w:val="24"/>
          <w:szCs w:val="24"/>
        </w:rPr>
        <w:t>Ν</w:t>
      </w:r>
      <w:r w:rsidR="00B64202">
        <w:rPr>
          <w:sz w:val="24"/>
          <w:szCs w:val="24"/>
        </w:rPr>
        <w:t>.</w:t>
      </w:r>
      <w:r w:rsidRPr="001510E6">
        <w:rPr>
          <w:sz w:val="24"/>
          <w:szCs w:val="24"/>
        </w:rPr>
        <w:t xml:space="preserve"> δέχεται πως έχει την ευθύνη του καθαρισμού τους, διαπιστώσαμε πλημμελή καθαρισμό τους. Για του λόγου το αληθές παραθέτουμε 4 πρόσφατες φωτογραφίες από το ρέμα της </w:t>
      </w:r>
      <w:proofErr w:type="spellStart"/>
      <w:r w:rsidRPr="001510E6">
        <w:rPr>
          <w:sz w:val="24"/>
          <w:szCs w:val="24"/>
        </w:rPr>
        <w:t>Καβαλάρενας</w:t>
      </w:r>
      <w:proofErr w:type="spellEnd"/>
      <w:r w:rsidRPr="001510E6">
        <w:rPr>
          <w:sz w:val="24"/>
          <w:szCs w:val="24"/>
        </w:rPr>
        <w:t>,</w:t>
      </w:r>
      <w:r w:rsidR="005C3CE1" w:rsidRPr="001510E6">
        <w:rPr>
          <w:sz w:val="24"/>
          <w:szCs w:val="24"/>
        </w:rPr>
        <w:t xml:space="preserve"> </w:t>
      </w:r>
      <w:r w:rsidRPr="001510E6">
        <w:rPr>
          <w:sz w:val="24"/>
          <w:szCs w:val="24"/>
        </w:rPr>
        <w:t xml:space="preserve">το οποίο εκτός από </w:t>
      </w:r>
      <w:r w:rsidRPr="001510E6">
        <w:rPr>
          <w:sz w:val="24"/>
          <w:szCs w:val="24"/>
        </w:rPr>
        <w:lastRenderedPageBreak/>
        <w:t>αυτοφυή φυτά (θάμνους, καλάμια</w:t>
      </w:r>
      <w:r w:rsidR="005C3CE1" w:rsidRPr="001510E6">
        <w:rPr>
          <w:sz w:val="24"/>
          <w:szCs w:val="24"/>
        </w:rPr>
        <w:t xml:space="preserve">, </w:t>
      </w:r>
      <w:r w:rsidRPr="001510E6">
        <w:rPr>
          <w:sz w:val="24"/>
          <w:szCs w:val="24"/>
        </w:rPr>
        <w:t>μικρά δένδρα)</w:t>
      </w:r>
      <w:r w:rsidR="00B64202">
        <w:rPr>
          <w:sz w:val="24"/>
          <w:szCs w:val="24"/>
        </w:rPr>
        <w:t>,</w:t>
      </w:r>
      <w:r w:rsidRPr="001510E6">
        <w:rPr>
          <w:sz w:val="24"/>
          <w:szCs w:val="24"/>
        </w:rPr>
        <w:t xml:space="preserve"> βρίθει από φερτά υλικά, κλαδιά και κορμούς δέντρων, βράχους, αγωγούς πιθανά από το βιολογικό καθαρι</w:t>
      </w:r>
      <w:r w:rsidR="00E46F86" w:rsidRPr="001510E6">
        <w:rPr>
          <w:sz w:val="24"/>
          <w:szCs w:val="24"/>
        </w:rPr>
        <w:t xml:space="preserve">σμό των </w:t>
      </w:r>
      <w:proofErr w:type="spellStart"/>
      <w:r w:rsidR="00E46F86" w:rsidRPr="001510E6">
        <w:rPr>
          <w:sz w:val="24"/>
          <w:szCs w:val="24"/>
        </w:rPr>
        <w:t>Κυνοπιαστών</w:t>
      </w:r>
      <w:proofErr w:type="spellEnd"/>
      <w:r w:rsidR="00E46F86" w:rsidRPr="001510E6">
        <w:rPr>
          <w:sz w:val="24"/>
          <w:szCs w:val="24"/>
        </w:rPr>
        <w:t xml:space="preserve"> κλπ.</w:t>
      </w:r>
      <w:r w:rsidR="005C3CE1" w:rsidRPr="001510E6">
        <w:rPr>
          <w:sz w:val="24"/>
          <w:szCs w:val="24"/>
        </w:rPr>
        <w:t xml:space="preserve"> </w:t>
      </w:r>
      <w:r w:rsidR="00E46F86" w:rsidRPr="001510E6">
        <w:rPr>
          <w:sz w:val="24"/>
          <w:szCs w:val="24"/>
        </w:rPr>
        <w:t>Αντίστοιχες εικόνες είδαμε και κατά την επίσκεψή μας στον Ποταμό.</w:t>
      </w:r>
    </w:p>
    <w:p w14:paraId="586EEE8B" w14:textId="77777777" w:rsidR="005C3CE1" w:rsidRPr="001510E6" w:rsidRDefault="005C3CE1" w:rsidP="005C3CE1">
      <w:pPr>
        <w:spacing w:after="0" w:line="320" w:lineRule="exact"/>
        <w:jc w:val="both"/>
        <w:rPr>
          <w:sz w:val="24"/>
          <w:szCs w:val="24"/>
        </w:rPr>
      </w:pPr>
    </w:p>
    <w:p w14:paraId="4FF35E30" w14:textId="1BD96263" w:rsidR="005C3CE1" w:rsidRPr="001510E6" w:rsidRDefault="00561E64" w:rsidP="001510E6">
      <w:pPr>
        <w:spacing w:after="0" w:line="320" w:lineRule="exact"/>
        <w:ind w:left="-567"/>
        <w:jc w:val="both"/>
        <w:rPr>
          <w:b/>
          <w:sz w:val="24"/>
          <w:szCs w:val="24"/>
        </w:rPr>
      </w:pPr>
      <w:r w:rsidRPr="001510E6">
        <w:rPr>
          <w:b/>
          <w:sz w:val="24"/>
          <w:szCs w:val="24"/>
        </w:rPr>
        <w:t>Ε</w:t>
      </w:r>
      <w:r w:rsidR="001510E6">
        <w:rPr>
          <w:b/>
          <w:sz w:val="24"/>
          <w:szCs w:val="24"/>
        </w:rPr>
        <w:t>περωτάται</w:t>
      </w:r>
      <w:r w:rsidRPr="001510E6">
        <w:rPr>
          <w:b/>
          <w:sz w:val="24"/>
          <w:szCs w:val="24"/>
        </w:rPr>
        <w:t xml:space="preserve"> η κα Περιφερειάρχης</w:t>
      </w:r>
      <w:r w:rsidR="005C3CE1" w:rsidRPr="001510E6">
        <w:rPr>
          <w:b/>
          <w:sz w:val="24"/>
          <w:szCs w:val="24"/>
        </w:rPr>
        <w:t>:</w:t>
      </w:r>
    </w:p>
    <w:p w14:paraId="0B32DF67" w14:textId="77777777" w:rsidR="001510E6" w:rsidRDefault="001510E6" w:rsidP="001510E6">
      <w:pPr>
        <w:pStyle w:val="a4"/>
        <w:spacing w:after="0" w:line="320" w:lineRule="exact"/>
        <w:jc w:val="both"/>
        <w:rPr>
          <w:b/>
          <w:i/>
          <w:sz w:val="24"/>
          <w:szCs w:val="24"/>
        </w:rPr>
      </w:pPr>
    </w:p>
    <w:p w14:paraId="0236C30B" w14:textId="25F6E16D" w:rsidR="005C3CE1" w:rsidRPr="001510E6" w:rsidRDefault="00561E64" w:rsidP="001510E6">
      <w:pPr>
        <w:pStyle w:val="a4"/>
        <w:numPr>
          <w:ilvl w:val="0"/>
          <w:numId w:val="1"/>
        </w:numPr>
        <w:spacing w:after="0" w:line="320" w:lineRule="exact"/>
        <w:ind w:left="-284"/>
        <w:jc w:val="both"/>
        <w:rPr>
          <w:bCs/>
          <w:iCs/>
          <w:sz w:val="24"/>
          <w:szCs w:val="24"/>
        </w:rPr>
      </w:pPr>
      <w:r w:rsidRPr="001510E6">
        <w:rPr>
          <w:bCs/>
          <w:iCs/>
          <w:sz w:val="24"/>
          <w:szCs w:val="24"/>
        </w:rPr>
        <w:t>Αληθεύει ότι κανένα έργο από όσα εγκρίθηκαν ομόφωνα να εκτελεσθούν με την κατεπείγουσα διαδικασία στη Β. Κέρκυρα δεν άρχισε να εκτελείται ακόμα;</w:t>
      </w:r>
    </w:p>
    <w:p w14:paraId="0E923305" w14:textId="4671437C" w:rsidR="00561E64" w:rsidRPr="001510E6" w:rsidRDefault="00561E64" w:rsidP="001510E6">
      <w:pPr>
        <w:pStyle w:val="a4"/>
        <w:numPr>
          <w:ilvl w:val="0"/>
          <w:numId w:val="1"/>
        </w:numPr>
        <w:spacing w:after="0" w:line="320" w:lineRule="exact"/>
        <w:ind w:left="-284"/>
        <w:jc w:val="both"/>
        <w:rPr>
          <w:bCs/>
          <w:iCs/>
          <w:sz w:val="24"/>
          <w:szCs w:val="24"/>
        </w:rPr>
      </w:pPr>
      <w:r w:rsidRPr="001510E6">
        <w:rPr>
          <w:bCs/>
          <w:iCs/>
          <w:sz w:val="24"/>
          <w:szCs w:val="24"/>
        </w:rPr>
        <w:t>Αν ναι, ποιος προγραμματισμός υπάρχει για την εκτέλεση των έργων αυτών;</w:t>
      </w:r>
    </w:p>
    <w:p w14:paraId="19BBF247" w14:textId="77777777" w:rsidR="00E46F86" w:rsidRPr="001510E6" w:rsidRDefault="00E46F86" w:rsidP="001510E6">
      <w:pPr>
        <w:pStyle w:val="a4"/>
        <w:numPr>
          <w:ilvl w:val="0"/>
          <w:numId w:val="1"/>
        </w:numPr>
        <w:spacing w:after="0" w:line="320" w:lineRule="exact"/>
        <w:ind w:left="-284"/>
        <w:jc w:val="both"/>
        <w:rPr>
          <w:bCs/>
          <w:iCs/>
          <w:sz w:val="24"/>
          <w:szCs w:val="24"/>
        </w:rPr>
      </w:pPr>
      <w:r w:rsidRPr="001510E6">
        <w:rPr>
          <w:bCs/>
          <w:iCs/>
          <w:sz w:val="24"/>
          <w:szCs w:val="24"/>
        </w:rPr>
        <w:t>Τι έχει γίνει για την οριοθέτηση των ρεμάτων, ποια ήταν η παρέμβασή σας για να λυθούν οι όποιες «γραφειοκρατικές δυσλειτουργίες»;</w:t>
      </w:r>
    </w:p>
    <w:p w14:paraId="5A4A4EC1" w14:textId="77777777" w:rsidR="00561E64" w:rsidRPr="001510E6" w:rsidRDefault="00561E64" w:rsidP="001510E6">
      <w:pPr>
        <w:pStyle w:val="a4"/>
        <w:numPr>
          <w:ilvl w:val="0"/>
          <w:numId w:val="1"/>
        </w:numPr>
        <w:spacing w:after="0" w:line="320" w:lineRule="exact"/>
        <w:ind w:left="-284"/>
        <w:jc w:val="both"/>
        <w:rPr>
          <w:bCs/>
          <w:iCs/>
          <w:sz w:val="24"/>
          <w:szCs w:val="24"/>
        </w:rPr>
      </w:pPr>
      <w:r w:rsidRPr="001510E6">
        <w:rPr>
          <w:bCs/>
          <w:iCs/>
          <w:sz w:val="24"/>
          <w:szCs w:val="24"/>
        </w:rPr>
        <w:t>Θεωρείτε, μετά και τις φωτογραφίες που παραθέτουμε, ικανοποιητικό τον καθαρισμό των ρεμάτων ή θα πρέπει να υπάρξει και επανέλεγχος αυτών;</w:t>
      </w:r>
    </w:p>
    <w:p w14:paraId="37D7CB43" w14:textId="6AEB3FFE" w:rsidR="005C3CE1" w:rsidRPr="001510E6" w:rsidRDefault="00E46F86" w:rsidP="001510E6">
      <w:pPr>
        <w:pStyle w:val="a4"/>
        <w:numPr>
          <w:ilvl w:val="0"/>
          <w:numId w:val="1"/>
        </w:numPr>
        <w:spacing w:after="0" w:line="320" w:lineRule="exact"/>
        <w:ind w:left="-284"/>
        <w:jc w:val="both"/>
        <w:rPr>
          <w:bCs/>
          <w:iCs/>
          <w:sz w:val="24"/>
          <w:szCs w:val="24"/>
        </w:rPr>
      </w:pPr>
      <w:r w:rsidRPr="001510E6">
        <w:rPr>
          <w:bCs/>
          <w:iCs/>
          <w:sz w:val="24"/>
          <w:szCs w:val="24"/>
        </w:rPr>
        <w:t xml:space="preserve">Σε ποια κατάσταση σχετικά με τον καθαρισμό των ρεμάτων βρίσκει ο </w:t>
      </w:r>
      <w:r w:rsidR="005C3CE1" w:rsidRPr="001510E6">
        <w:rPr>
          <w:bCs/>
          <w:iCs/>
          <w:sz w:val="24"/>
          <w:szCs w:val="24"/>
        </w:rPr>
        <w:t>χ</w:t>
      </w:r>
      <w:r w:rsidRPr="001510E6">
        <w:rPr>
          <w:bCs/>
          <w:iCs/>
          <w:sz w:val="24"/>
          <w:szCs w:val="24"/>
        </w:rPr>
        <w:t>ειμώνας την Κέρκυρα; Ποιες άμεσες ενέργειες θα κάνετε για την προστασία των κατοίκων;</w:t>
      </w:r>
    </w:p>
    <w:p w14:paraId="341C82EF" w14:textId="77777777" w:rsidR="00561E64" w:rsidRPr="001510E6" w:rsidRDefault="00561E64" w:rsidP="00561E64">
      <w:pPr>
        <w:spacing w:after="0" w:line="320" w:lineRule="exact"/>
        <w:jc w:val="both"/>
        <w:rPr>
          <w:rFonts w:ascii="Calibri" w:hAnsi="Calibri" w:cs="Calibri"/>
          <w:sz w:val="24"/>
          <w:szCs w:val="24"/>
        </w:rPr>
      </w:pPr>
    </w:p>
    <w:p w14:paraId="44D7E3FD" w14:textId="603466DE" w:rsidR="00561E64" w:rsidRPr="001510E6" w:rsidRDefault="005C3CE1" w:rsidP="00561E64">
      <w:pPr>
        <w:pStyle w:val="1"/>
        <w:jc w:val="both"/>
        <w:rPr>
          <w:color w:val="auto"/>
          <w:sz w:val="24"/>
          <w:szCs w:val="24"/>
        </w:rPr>
      </w:pPr>
      <w:r w:rsidRPr="001510E6">
        <w:rPr>
          <w:noProof/>
          <w:color w:val="auto"/>
          <w:sz w:val="24"/>
          <w:szCs w:val="24"/>
          <w:lang w:eastAsia="el-GR" w:bidi="ar-SA"/>
        </w:rPr>
        <w:t xml:space="preserve"> </w:t>
      </w:r>
      <w:r w:rsidR="00561E64" w:rsidRPr="001510E6">
        <w:rPr>
          <w:noProof/>
          <w:color w:val="auto"/>
          <w:sz w:val="24"/>
          <w:szCs w:val="24"/>
          <w:lang w:eastAsia="el-GR" w:bidi="ar-SA"/>
        </w:rPr>
        <w:drawing>
          <wp:inline distT="0" distB="0" distL="0" distR="0" wp14:anchorId="70C6C210" wp14:editId="140FD7ED">
            <wp:extent cx="2571750" cy="1796949"/>
            <wp:effectExtent l="19050" t="0" r="0" b="0"/>
            <wp:docPr id="2" name="Εικόνα 1" descr="C:\Users\user\Desktop\20231014_18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31014_185202.jpg"/>
                    <pic:cNvPicPr>
                      <a:picLocks noChangeAspect="1" noChangeArrowheads="1"/>
                    </pic:cNvPicPr>
                  </pic:nvPicPr>
                  <pic:blipFill>
                    <a:blip r:embed="rId7" cstate="print"/>
                    <a:srcRect/>
                    <a:stretch>
                      <a:fillRect/>
                    </a:stretch>
                  </pic:blipFill>
                  <pic:spPr bwMode="auto">
                    <a:xfrm>
                      <a:off x="0" y="0"/>
                      <a:ext cx="2576116" cy="1800000"/>
                    </a:xfrm>
                    <a:prstGeom prst="rect">
                      <a:avLst/>
                    </a:prstGeom>
                    <a:noFill/>
                    <a:ln w="9525">
                      <a:noFill/>
                      <a:miter lim="800000"/>
                      <a:headEnd/>
                      <a:tailEnd/>
                    </a:ln>
                  </pic:spPr>
                </pic:pic>
              </a:graphicData>
            </a:graphic>
          </wp:inline>
        </w:drawing>
      </w:r>
      <w:r w:rsidR="00561E64" w:rsidRPr="001510E6">
        <w:rPr>
          <w:noProof/>
          <w:color w:val="auto"/>
          <w:sz w:val="24"/>
          <w:szCs w:val="24"/>
          <w:lang w:eastAsia="el-GR" w:bidi="ar-SA"/>
        </w:rPr>
        <w:tab/>
      </w:r>
      <w:r w:rsidRPr="001510E6">
        <w:rPr>
          <w:noProof/>
          <w:color w:val="auto"/>
          <w:sz w:val="24"/>
          <w:szCs w:val="24"/>
          <w:lang w:eastAsia="el-GR" w:bidi="ar-SA"/>
        </w:rPr>
        <w:t xml:space="preserve"> </w:t>
      </w:r>
      <w:r w:rsidR="00561E64" w:rsidRPr="001510E6">
        <w:rPr>
          <w:noProof/>
          <w:color w:val="auto"/>
          <w:sz w:val="24"/>
          <w:szCs w:val="24"/>
          <w:lang w:eastAsia="el-GR" w:bidi="ar-SA"/>
        </w:rPr>
        <w:drawing>
          <wp:inline distT="0" distB="0" distL="0" distR="0" wp14:anchorId="3EDB592B" wp14:editId="7FF897B1">
            <wp:extent cx="2600325" cy="1800225"/>
            <wp:effectExtent l="19050" t="0" r="9525" b="0"/>
            <wp:docPr id="3" name="Εικόνα 2" descr="C:\Users\user\Desktop\20231014_185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31014_185055.jpg"/>
                    <pic:cNvPicPr>
                      <a:picLocks noChangeAspect="1" noChangeArrowheads="1"/>
                    </pic:cNvPicPr>
                  </pic:nvPicPr>
                  <pic:blipFill>
                    <a:blip r:embed="rId8" cstate="print"/>
                    <a:srcRect/>
                    <a:stretch>
                      <a:fillRect/>
                    </a:stretch>
                  </pic:blipFill>
                  <pic:spPr bwMode="auto">
                    <a:xfrm>
                      <a:off x="0" y="0"/>
                      <a:ext cx="2600000" cy="1800000"/>
                    </a:xfrm>
                    <a:prstGeom prst="rect">
                      <a:avLst/>
                    </a:prstGeom>
                    <a:noFill/>
                    <a:ln w="9525">
                      <a:noFill/>
                      <a:miter lim="800000"/>
                      <a:headEnd/>
                      <a:tailEnd/>
                    </a:ln>
                  </pic:spPr>
                </pic:pic>
              </a:graphicData>
            </a:graphic>
          </wp:inline>
        </w:drawing>
      </w:r>
    </w:p>
    <w:p w14:paraId="29524098" w14:textId="77777777" w:rsidR="00561E64" w:rsidRDefault="00561E64" w:rsidP="00561E64">
      <w:pPr>
        <w:pStyle w:val="1"/>
        <w:jc w:val="both"/>
        <w:rPr>
          <w:color w:val="auto"/>
          <w:sz w:val="22"/>
          <w:szCs w:val="22"/>
        </w:rPr>
      </w:pPr>
    </w:p>
    <w:p w14:paraId="5384DF55" w14:textId="4F2F411F" w:rsidR="00561E64" w:rsidRDefault="00561E64" w:rsidP="00561E64">
      <w:pPr>
        <w:pStyle w:val="1"/>
        <w:jc w:val="both"/>
        <w:rPr>
          <w:color w:val="auto"/>
          <w:sz w:val="22"/>
          <w:szCs w:val="22"/>
        </w:rPr>
      </w:pPr>
      <w:r>
        <w:rPr>
          <w:noProof/>
          <w:color w:val="auto"/>
          <w:sz w:val="22"/>
          <w:szCs w:val="22"/>
          <w:lang w:eastAsia="el-GR" w:bidi="ar-SA"/>
        </w:rPr>
        <w:drawing>
          <wp:inline distT="0" distB="0" distL="0" distR="0" wp14:anchorId="7EE04FAB" wp14:editId="7E5D4263">
            <wp:extent cx="2609850" cy="1799263"/>
            <wp:effectExtent l="19050" t="0" r="0" b="0"/>
            <wp:docPr id="4" name="Εικόνα 1" descr="C:\Users\user\Desktop\20231014_183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31014_183920.jpg"/>
                    <pic:cNvPicPr>
                      <a:picLocks noChangeAspect="1" noChangeArrowheads="1"/>
                    </pic:cNvPicPr>
                  </pic:nvPicPr>
                  <pic:blipFill>
                    <a:blip r:embed="rId9" cstate="print"/>
                    <a:srcRect/>
                    <a:stretch>
                      <a:fillRect/>
                    </a:stretch>
                  </pic:blipFill>
                  <pic:spPr bwMode="auto">
                    <a:xfrm>
                      <a:off x="0" y="0"/>
                      <a:ext cx="2610919" cy="1800000"/>
                    </a:xfrm>
                    <a:prstGeom prst="rect">
                      <a:avLst/>
                    </a:prstGeom>
                    <a:noFill/>
                    <a:ln w="9525">
                      <a:noFill/>
                      <a:miter lim="800000"/>
                      <a:headEnd/>
                      <a:tailEnd/>
                    </a:ln>
                  </pic:spPr>
                </pic:pic>
              </a:graphicData>
            </a:graphic>
          </wp:inline>
        </w:drawing>
      </w:r>
      <w:r w:rsidR="005C3CE1">
        <w:rPr>
          <w:color w:val="auto"/>
          <w:sz w:val="22"/>
          <w:szCs w:val="22"/>
        </w:rPr>
        <w:t xml:space="preserve"> </w:t>
      </w:r>
      <w:r>
        <w:rPr>
          <w:noProof/>
          <w:color w:val="auto"/>
          <w:sz w:val="22"/>
          <w:szCs w:val="22"/>
          <w:lang w:eastAsia="el-GR" w:bidi="ar-SA"/>
        </w:rPr>
        <w:drawing>
          <wp:inline distT="0" distB="0" distL="0" distR="0" wp14:anchorId="5AC8C620" wp14:editId="6365A4B2">
            <wp:extent cx="2600325" cy="1797431"/>
            <wp:effectExtent l="19050" t="0" r="9525" b="0"/>
            <wp:docPr id="5" name="Εικόνα 1" descr="C:\Users\user\Desktop\20231014_185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31014_185029.jpg"/>
                    <pic:cNvPicPr>
                      <a:picLocks noChangeAspect="1" noChangeArrowheads="1"/>
                    </pic:cNvPicPr>
                  </pic:nvPicPr>
                  <pic:blipFill>
                    <a:blip r:embed="rId10" cstate="print"/>
                    <a:srcRect/>
                    <a:stretch>
                      <a:fillRect/>
                    </a:stretch>
                  </pic:blipFill>
                  <pic:spPr bwMode="auto">
                    <a:xfrm>
                      <a:off x="0" y="0"/>
                      <a:ext cx="2604042" cy="1800000"/>
                    </a:xfrm>
                    <a:prstGeom prst="rect">
                      <a:avLst/>
                    </a:prstGeom>
                    <a:noFill/>
                    <a:ln w="9525">
                      <a:noFill/>
                      <a:miter lim="800000"/>
                      <a:headEnd/>
                      <a:tailEnd/>
                    </a:ln>
                  </pic:spPr>
                </pic:pic>
              </a:graphicData>
            </a:graphic>
          </wp:inline>
        </w:drawing>
      </w:r>
    </w:p>
    <w:p w14:paraId="4D5ACD2E" w14:textId="77777777" w:rsidR="005C3CE1" w:rsidRPr="001510E6" w:rsidRDefault="005C3CE1" w:rsidP="00561E64">
      <w:pPr>
        <w:pStyle w:val="a4"/>
        <w:spacing w:after="0" w:line="320" w:lineRule="exact"/>
        <w:ind w:left="0"/>
        <w:jc w:val="center"/>
        <w:rPr>
          <w:rFonts w:cstheme="minorHAnsi"/>
          <w:sz w:val="24"/>
          <w:szCs w:val="24"/>
        </w:rPr>
      </w:pPr>
    </w:p>
    <w:p w14:paraId="3F49BB75" w14:textId="0960459A" w:rsidR="00561E64" w:rsidRPr="001510E6" w:rsidRDefault="00561E64" w:rsidP="00561E64">
      <w:pPr>
        <w:pStyle w:val="a4"/>
        <w:spacing w:after="0" w:line="320" w:lineRule="exact"/>
        <w:ind w:left="0"/>
        <w:jc w:val="center"/>
        <w:rPr>
          <w:rFonts w:cstheme="minorHAnsi"/>
          <w:sz w:val="24"/>
          <w:szCs w:val="24"/>
        </w:rPr>
      </w:pPr>
      <w:r w:rsidRPr="001510E6">
        <w:rPr>
          <w:rFonts w:cstheme="minorHAnsi"/>
          <w:sz w:val="24"/>
          <w:szCs w:val="24"/>
        </w:rPr>
        <w:t>Οι Περιφερειακοί Σύμβουλοι της Λαϊκής Συσπείρωσης</w:t>
      </w:r>
    </w:p>
    <w:p w14:paraId="715F5181" w14:textId="5AAA2D16" w:rsidR="006F23F2" w:rsidRDefault="001510E6" w:rsidP="005C3CE1">
      <w:pPr>
        <w:pStyle w:val="a4"/>
        <w:spacing w:after="0" w:line="320" w:lineRule="exact"/>
        <w:ind w:left="0"/>
        <w:jc w:val="center"/>
        <w:rPr>
          <w:rFonts w:cstheme="minorHAnsi"/>
          <w:bCs/>
          <w:sz w:val="24"/>
          <w:szCs w:val="24"/>
        </w:rPr>
      </w:pPr>
      <w:r>
        <w:rPr>
          <w:rFonts w:cstheme="minorHAnsi"/>
          <w:bCs/>
          <w:sz w:val="24"/>
          <w:szCs w:val="24"/>
        </w:rPr>
        <w:t xml:space="preserve">Ν. </w:t>
      </w:r>
      <w:proofErr w:type="spellStart"/>
      <w:r w:rsidR="00561E64" w:rsidRPr="001510E6">
        <w:rPr>
          <w:rFonts w:cstheme="minorHAnsi"/>
          <w:bCs/>
          <w:sz w:val="24"/>
          <w:szCs w:val="24"/>
        </w:rPr>
        <w:t>Γκισγκίνης</w:t>
      </w:r>
      <w:proofErr w:type="spellEnd"/>
      <w:r w:rsidR="00561E64" w:rsidRPr="001510E6">
        <w:rPr>
          <w:rFonts w:cstheme="minorHAnsi"/>
          <w:bCs/>
          <w:sz w:val="24"/>
          <w:szCs w:val="24"/>
        </w:rPr>
        <w:t xml:space="preserve"> , </w:t>
      </w:r>
      <w:r>
        <w:rPr>
          <w:rFonts w:cstheme="minorHAnsi"/>
          <w:bCs/>
          <w:sz w:val="24"/>
          <w:szCs w:val="24"/>
        </w:rPr>
        <w:t xml:space="preserve">Δ. </w:t>
      </w:r>
      <w:proofErr w:type="spellStart"/>
      <w:r w:rsidR="00561E64" w:rsidRPr="001510E6">
        <w:rPr>
          <w:rFonts w:cstheme="minorHAnsi"/>
          <w:bCs/>
          <w:sz w:val="24"/>
          <w:szCs w:val="24"/>
        </w:rPr>
        <w:t>Κεφαλληνός</w:t>
      </w:r>
      <w:proofErr w:type="spellEnd"/>
      <w:r w:rsidR="00561E64" w:rsidRPr="001510E6">
        <w:rPr>
          <w:rFonts w:cstheme="minorHAnsi"/>
          <w:bCs/>
          <w:sz w:val="24"/>
          <w:szCs w:val="24"/>
        </w:rPr>
        <w:t xml:space="preserve"> , </w:t>
      </w:r>
      <w:r>
        <w:rPr>
          <w:rFonts w:cstheme="minorHAnsi"/>
          <w:bCs/>
          <w:sz w:val="24"/>
          <w:szCs w:val="24"/>
        </w:rPr>
        <w:t xml:space="preserve">Ε. </w:t>
      </w:r>
      <w:proofErr w:type="spellStart"/>
      <w:r w:rsidR="00561E64" w:rsidRPr="001510E6">
        <w:rPr>
          <w:rFonts w:cstheme="minorHAnsi"/>
          <w:bCs/>
          <w:sz w:val="24"/>
          <w:szCs w:val="24"/>
        </w:rPr>
        <w:t>Κολυβά</w:t>
      </w:r>
      <w:proofErr w:type="spellEnd"/>
      <w:r w:rsidR="00561E64" w:rsidRPr="001510E6">
        <w:rPr>
          <w:rFonts w:cstheme="minorHAnsi"/>
          <w:bCs/>
          <w:sz w:val="24"/>
          <w:szCs w:val="24"/>
        </w:rPr>
        <w:t xml:space="preserve"> , </w:t>
      </w:r>
      <w:r>
        <w:rPr>
          <w:rFonts w:cstheme="minorHAnsi"/>
          <w:bCs/>
          <w:sz w:val="24"/>
          <w:szCs w:val="24"/>
        </w:rPr>
        <w:t xml:space="preserve">Α. </w:t>
      </w:r>
      <w:proofErr w:type="spellStart"/>
      <w:r w:rsidR="00561E64" w:rsidRPr="001510E6">
        <w:rPr>
          <w:rFonts w:cstheme="minorHAnsi"/>
          <w:bCs/>
          <w:sz w:val="24"/>
          <w:szCs w:val="24"/>
        </w:rPr>
        <w:t>Μπαλού</w:t>
      </w:r>
      <w:proofErr w:type="spellEnd"/>
      <w:r w:rsidR="00561E64" w:rsidRPr="001510E6">
        <w:rPr>
          <w:rFonts w:cstheme="minorHAnsi"/>
          <w:bCs/>
          <w:sz w:val="24"/>
          <w:szCs w:val="24"/>
        </w:rPr>
        <w:t xml:space="preserve"> , </w:t>
      </w:r>
      <w:r>
        <w:rPr>
          <w:rFonts w:cstheme="minorHAnsi"/>
          <w:bCs/>
          <w:sz w:val="24"/>
          <w:szCs w:val="24"/>
        </w:rPr>
        <w:t xml:space="preserve">Χ. </w:t>
      </w:r>
      <w:r w:rsidR="00561E64" w:rsidRPr="001510E6">
        <w:rPr>
          <w:rFonts w:cstheme="minorHAnsi"/>
          <w:bCs/>
          <w:sz w:val="24"/>
          <w:szCs w:val="24"/>
        </w:rPr>
        <w:t xml:space="preserve">Χαραλάμπους </w:t>
      </w:r>
    </w:p>
    <w:p w14:paraId="3DAEA869" w14:textId="6229677D" w:rsidR="001510E6" w:rsidRPr="001510E6" w:rsidRDefault="001510E6" w:rsidP="001510E6">
      <w:pPr>
        <w:pStyle w:val="a4"/>
        <w:spacing w:after="0" w:line="320" w:lineRule="exact"/>
        <w:ind w:left="0"/>
        <w:rPr>
          <w:rFonts w:cstheme="minorHAnsi"/>
          <w:bCs/>
          <w:sz w:val="24"/>
          <w:szCs w:val="24"/>
        </w:rPr>
      </w:pPr>
      <w:r>
        <w:rPr>
          <w:rFonts w:cstheme="minorHAnsi"/>
          <w:bCs/>
          <w:sz w:val="24"/>
          <w:szCs w:val="24"/>
        </w:rPr>
        <w:t xml:space="preserve">                                                                           02.11.2023</w:t>
      </w:r>
    </w:p>
    <w:sectPr w:rsidR="001510E6" w:rsidRPr="001510E6" w:rsidSect="001510E6">
      <w:pgSz w:w="11906" w:h="16838"/>
      <w:pgMar w:top="42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89C"/>
    <w:multiLevelType w:val="hybridMultilevel"/>
    <w:tmpl w:val="490CC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6838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64"/>
    <w:rsid w:val="001510E6"/>
    <w:rsid w:val="00274F97"/>
    <w:rsid w:val="00561E64"/>
    <w:rsid w:val="005C3CE1"/>
    <w:rsid w:val="006F23F2"/>
    <w:rsid w:val="00B64202"/>
    <w:rsid w:val="00C826EA"/>
    <w:rsid w:val="00C87CBC"/>
    <w:rsid w:val="00E46F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5329"/>
  <w15:docId w15:val="{79892A8F-05EA-4579-8E7F-335B2A52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561E64"/>
    <w:rPr>
      <w:i/>
      <w:iCs/>
    </w:rPr>
  </w:style>
  <w:style w:type="paragraph" w:customStyle="1" w:styleId="1">
    <w:name w:val="Λεζάντα1"/>
    <w:basedOn w:val="a"/>
    <w:rsid w:val="00561E64"/>
    <w:pPr>
      <w:suppressAutoHyphens/>
      <w:spacing w:line="240" w:lineRule="auto"/>
    </w:pPr>
    <w:rPr>
      <w:rFonts w:ascii="Arial" w:eastAsia="WenQuanYi Micro Hei" w:hAnsi="Arial" w:cs="Arial"/>
      <w:b/>
      <w:bCs/>
      <w:color w:val="4F81BD"/>
      <w:kern w:val="2"/>
      <w:sz w:val="18"/>
      <w:szCs w:val="18"/>
      <w:lang w:eastAsia="zh-CN" w:bidi="hi-IN"/>
    </w:rPr>
  </w:style>
  <w:style w:type="paragraph" w:styleId="a4">
    <w:name w:val="List Paragraph"/>
    <w:basedOn w:val="a"/>
    <w:uiPriority w:val="34"/>
    <w:qFormat/>
    <w:rsid w:val="00561E64"/>
    <w:pPr>
      <w:spacing w:after="160" w:line="254" w:lineRule="auto"/>
      <w:ind w:left="720"/>
      <w:contextualSpacing/>
    </w:pPr>
    <w:rPr>
      <w:rFonts w:eastAsiaTheme="minorHAnsi"/>
      <w:kern w:val="2"/>
      <w:lang w:eastAsia="en-US"/>
    </w:rPr>
  </w:style>
  <w:style w:type="paragraph" w:styleId="a5">
    <w:name w:val="Balloon Text"/>
    <w:basedOn w:val="a"/>
    <w:link w:val="Char"/>
    <w:uiPriority w:val="99"/>
    <w:semiHidden/>
    <w:unhideWhenUsed/>
    <w:rsid w:val="00561E6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61E64"/>
    <w:rPr>
      <w:rFonts w:ascii="Tahoma" w:hAnsi="Tahoma" w:cs="Tahoma"/>
      <w:sz w:val="16"/>
      <w:szCs w:val="16"/>
    </w:rPr>
  </w:style>
  <w:style w:type="character" w:styleId="-">
    <w:name w:val="Hyperlink"/>
    <w:uiPriority w:val="99"/>
    <w:unhideWhenUsed/>
    <w:rsid w:val="005C3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3917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2023-11-03T18:41:00Z</dcterms:created>
  <dcterms:modified xsi:type="dcterms:W3CDTF">2023-11-03T18:41:00Z</dcterms:modified>
</cp:coreProperties>
</file>